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97D" w:rsidRPr="00FC4998" w:rsidRDefault="000B297D" w:rsidP="000B297D">
      <w:pPr>
        <w:rPr>
          <w:b/>
          <w:lang w:eastAsia="zh-CN" w:bidi="hi-IN"/>
        </w:rPr>
      </w:pPr>
      <w:r w:rsidRPr="00FC4998">
        <w:rPr>
          <w:b/>
          <w:lang w:eastAsia="zh-CN" w:bidi="hi-IN"/>
        </w:rPr>
        <w:t xml:space="preserve">Андрей </w:t>
      </w:r>
      <w:proofErr w:type="spellStart"/>
      <w:r w:rsidRPr="00FC4998">
        <w:rPr>
          <w:b/>
          <w:lang w:eastAsia="zh-CN" w:bidi="hi-IN"/>
        </w:rPr>
        <w:t>Химанов</w:t>
      </w:r>
      <w:proofErr w:type="spellEnd"/>
      <w:r>
        <w:rPr>
          <w:b/>
          <w:lang w:eastAsia="zh-CN" w:bidi="hi-IN"/>
        </w:rPr>
        <w:t xml:space="preserve"> </w:t>
      </w:r>
      <w:r w:rsidRPr="00E14618">
        <w:rPr>
          <w:lang w:eastAsia="zh-CN" w:bidi="hi-IN"/>
        </w:rPr>
        <w:t>(воспитанник ЛИТО «Светоч»</w:t>
      </w:r>
      <w:r>
        <w:rPr>
          <w:lang w:eastAsia="zh-CN" w:bidi="hi-IN"/>
        </w:rPr>
        <w:t>, 17 лет</w:t>
      </w:r>
      <w:r w:rsidRPr="00E14618">
        <w:rPr>
          <w:lang w:eastAsia="zh-CN" w:bidi="hi-IN"/>
        </w:rPr>
        <w:t>)</w:t>
      </w:r>
    </w:p>
    <w:p w:rsidR="000B297D" w:rsidRPr="00FC4998" w:rsidRDefault="000B297D" w:rsidP="000B297D">
      <w:pPr>
        <w:rPr>
          <w:lang w:eastAsia="zh-CN" w:bidi="hi-IN"/>
        </w:rPr>
      </w:pPr>
    </w:p>
    <w:p w:rsidR="000B297D" w:rsidRPr="00FC4998" w:rsidRDefault="000B297D" w:rsidP="000B29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998">
        <w:rPr>
          <w:rFonts w:ascii="Times New Roman" w:hAnsi="Times New Roman" w:cs="Times New Roman"/>
          <w:b/>
          <w:sz w:val="28"/>
          <w:szCs w:val="28"/>
        </w:rPr>
        <w:t>Медаль «За победу над Германией»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>Кажется, в наши дни не осталось больше неизвестных имён и подвигов. Память героев чтут. Ими гордятся. Им благодарны за подаренный мир. Для нынешнего поколения эти люди, к сожалению, давно стали частью прошлого. Рассказы о войне – что-то виртуальное. Не понимаем, не принимаем мысль, что такое вообще было возможным. И я так думал, пока был маленьким. Но, наверное, ко многим всё-таки приходит осознан</w:t>
      </w:r>
      <w:r>
        <w:rPr>
          <w:rFonts w:ascii="Times New Roman" w:hAnsi="Times New Roman" w:cs="Times New Roman"/>
          <w:sz w:val="28"/>
          <w:szCs w:val="28"/>
        </w:rPr>
        <w:t>ие: это не только прошлое, это</w:t>
      </w:r>
      <w:r w:rsidRPr="00FC4998">
        <w:rPr>
          <w:rFonts w:ascii="Times New Roman" w:hAnsi="Times New Roman" w:cs="Times New Roman"/>
          <w:sz w:val="28"/>
          <w:szCs w:val="28"/>
        </w:rPr>
        <w:t xml:space="preserve"> и настоящее, пока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FC4998">
        <w:rPr>
          <w:rFonts w:ascii="Times New Roman" w:hAnsi="Times New Roman" w:cs="Times New Roman"/>
          <w:sz w:val="28"/>
          <w:szCs w:val="28"/>
        </w:rPr>
        <w:t>ивы</w:t>
      </w:r>
      <w:r>
        <w:rPr>
          <w:rFonts w:ascii="Times New Roman" w:hAnsi="Times New Roman" w:cs="Times New Roman"/>
          <w:sz w:val="28"/>
          <w:szCs w:val="28"/>
        </w:rPr>
        <w:t xml:space="preserve"> ветераны</w:t>
      </w:r>
      <w:r w:rsidRPr="00FC4998">
        <w:rPr>
          <w:rFonts w:ascii="Times New Roman" w:hAnsi="Times New Roman" w:cs="Times New Roman"/>
          <w:sz w:val="28"/>
          <w:szCs w:val="28"/>
        </w:rPr>
        <w:t>, и будущее, пока память о них – в наших сердцах. Уверен в одном: я никогда не буду равнодушным к людям, подарившим нам Победу. И всё благодаря моему родному человеку – прадедушке Мише.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 xml:space="preserve">Михаил Дмитриевич Харьков родился 24 апреля 1926 года в селе Яковлевка </w:t>
      </w:r>
      <w:proofErr w:type="spellStart"/>
      <w:r w:rsidRPr="00FC4998">
        <w:rPr>
          <w:rFonts w:ascii="Times New Roman" w:hAnsi="Times New Roman" w:cs="Times New Roman"/>
          <w:sz w:val="28"/>
          <w:szCs w:val="28"/>
        </w:rPr>
        <w:t>Полудинского</w:t>
      </w:r>
      <w:proofErr w:type="spellEnd"/>
      <w:r w:rsidRPr="00FC4998">
        <w:rPr>
          <w:rFonts w:ascii="Times New Roman" w:hAnsi="Times New Roman" w:cs="Times New Roman"/>
          <w:sz w:val="28"/>
          <w:szCs w:val="28"/>
        </w:rPr>
        <w:t xml:space="preserve"> района Северо-Казахстанской области. Семнадцатилетним юношей в 1943 году добровольцем ушёл на фронт. Воевал в пехоте в составе Второго Белорусского фронта под командованием генерала </w:t>
      </w:r>
      <w:proofErr w:type="spellStart"/>
      <w:r w:rsidRPr="00FC4998">
        <w:rPr>
          <w:rFonts w:ascii="Times New Roman" w:hAnsi="Times New Roman" w:cs="Times New Roman"/>
          <w:sz w:val="28"/>
          <w:szCs w:val="28"/>
        </w:rPr>
        <w:t>Батова</w:t>
      </w:r>
      <w:proofErr w:type="spellEnd"/>
      <w:r w:rsidRPr="00FC4998">
        <w:rPr>
          <w:rFonts w:ascii="Times New Roman" w:hAnsi="Times New Roman" w:cs="Times New Roman"/>
          <w:sz w:val="28"/>
          <w:szCs w:val="28"/>
        </w:rPr>
        <w:t xml:space="preserve">. Участвовал в боях за освобождение Польши, Чехословакии, Румынии, Венгрии. </w:t>
      </w:r>
    </w:p>
    <w:p w:rsidR="000B297D" w:rsidRPr="00FC4998" w:rsidRDefault="000B297D" w:rsidP="000B2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</w:p>
    <w:p w:rsidR="000B297D" w:rsidRPr="00FC4998" w:rsidRDefault="000B297D" w:rsidP="000B2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 xml:space="preserve">Фото 1943 года. </w:t>
      </w:r>
      <w:proofErr w:type="spellStart"/>
      <w:r w:rsidRPr="00FC4998">
        <w:rPr>
          <w:rFonts w:ascii="Times New Roman" w:hAnsi="Times New Roman" w:cs="Times New Roman"/>
          <w:sz w:val="28"/>
          <w:szCs w:val="28"/>
        </w:rPr>
        <w:t>М.Харьков</w:t>
      </w:r>
      <w:proofErr w:type="spellEnd"/>
      <w:r w:rsidRPr="00FC4998">
        <w:rPr>
          <w:rFonts w:ascii="Times New Roman" w:hAnsi="Times New Roman" w:cs="Times New Roman"/>
          <w:sz w:val="28"/>
          <w:szCs w:val="28"/>
        </w:rPr>
        <w:t xml:space="preserve"> слева</w:t>
      </w: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0" distR="0" simplePos="0" relativeHeight="251659264" behindDoc="0" locked="0" layoutInCell="1" allowOverlap="1" wp14:anchorId="6F15B068" wp14:editId="2E1D66BD">
            <wp:simplePos x="0" y="0"/>
            <wp:positionH relativeFrom="column">
              <wp:posOffset>803275</wp:posOffset>
            </wp:positionH>
            <wp:positionV relativeFrom="paragraph">
              <wp:posOffset>124460</wp:posOffset>
            </wp:positionV>
            <wp:extent cx="4629150" cy="2457450"/>
            <wp:effectExtent l="0" t="0" r="0" b="0"/>
            <wp:wrapSquare wrapText="bothSides"/>
            <wp:docPr id="2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lum bright="-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21" b="7239"/>
                    <a:stretch/>
                  </pic:blipFill>
                  <pic:spPr bwMode="auto">
                    <a:xfrm>
                      <a:off x="0" y="0"/>
                      <a:ext cx="4629150" cy="24574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>В апреле 1945 года, готовясь к штурму Берлина, получил тяжёлое осколочное ранение. Ден</w:t>
      </w:r>
      <w:r>
        <w:rPr>
          <w:rFonts w:ascii="Times New Roman" w:hAnsi="Times New Roman" w:cs="Times New Roman"/>
          <w:sz w:val="28"/>
          <w:szCs w:val="28"/>
        </w:rPr>
        <w:t xml:space="preserve">ь Победы встретил в госпитале. </w:t>
      </w:r>
      <w:r w:rsidRPr="00FC4998">
        <w:rPr>
          <w:rFonts w:ascii="Times New Roman" w:hAnsi="Times New Roman" w:cs="Times New Roman"/>
          <w:sz w:val="28"/>
          <w:szCs w:val="28"/>
        </w:rPr>
        <w:t xml:space="preserve">Награждён орденом Красной Звезды, орденом Отечественной войны 2-й степени, орденом Славы III степени, медалями «За взятие Кёнигсберга», «За отвагу», «55 лет Победы в Великой Отечественной войне», «65 лет Победы в Великой Отечественной войне», «70 лет Победы в Великой Отечественной войне». Но самая дорогая для него награда – медаль «За победу над Германией». Эту победу все так ждали, «приближали, как могли». 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 xml:space="preserve">После войны он жил в латвийском городе Лиепае. Там работал шофёром в местном колхозе. После развала СССР переехал сначала в Саранск, а потом </w:t>
      </w:r>
      <w:r w:rsidRPr="00FC4998">
        <w:rPr>
          <w:rFonts w:ascii="Times New Roman" w:hAnsi="Times New Roman" w:cs="Times New Roman"/>
          <w:sz w:val="28"/>
          <w:szCs w:val="28"/>
        </w:rPr>
        <w:lastRenderedPageBreak/>
        <w:t xml:space="preserve">в станицу </w:t>
      </w:r>
      <w:proofErr w:type="spellStart"/>
      <w:r w:rsidRPr="00FC4998">
        <w:rPr>
          <w:rFonts w:ascii="Times New Roman" w:hAnsi="Times New Roman" w:cs="Times New Roman"/>
          <w:sz w:val="28"/>
          <w:szCs w:val="28"/>
        </w:rPr>
        <w:t>Боргустанскую</w:t>
      </w:r>
      <w:proofErr w:type="spellEnd"/>
      <w:r w:rsidRPr="00FC4998">
        <w:rPr>
          <w:rFonts w:ascii="Times New Roman" w:hAnsi="Times New Roman" w:cs="Times New Roman"/>
          <w:sz w:val="28"/>
          <w:szCs w:val="28"/>
        </w:rPr>
        <w:t xml:space="preserve">, что неподалеку от города Ессентуки. Сейчас ему 93 года. 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>Мне кажется, что всё рассказанное мной звучит сухо и неблагодарно. Это просто справки и цифры. Поэтому расскажу о Михаиле Дмитриевич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4998">
        <w:rPr>
          <w:rFonts w:ascii="Times New Roman" w:hAnsi="Times New Roman" w:cs="Times New Roman"/>
          <w:sz w:val="28"/>
          <w:szCs w:val="28"/>
        </w:rPr>
        <w:t xml:space="preserve"> Харькове как о близком члене семьи, с которым – пока – могу видеться, говорить, могу научиться у него чему-то важному.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 xml:space="preserve">Для человека его возраста дедушка Миша ведёт довольно-таки активный образ жизни. Он до сих пор работает на своём приусадебном участке. Дед очень добрый. Может быть весёлым и серьёзным. Очень любит спорт, особенно хоккей и биатлон. С удовольствием и со знанием дела смотрит соревнования по этим видам спорта по телевизору. Каждый год отправляется в Саранск на парад Победы. 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 xml:space="preserve">К сожалению, в </w:t>
      </w:r>
      <w:proofErr w:type="spellStart"/>
      <w:r w:rsidRPr="00FC4998">
        <w:rPr>
          <w:rFonts w:ascii="Times New Roman" w:hAnsi="Times New Roman" w:cs="Times New Roman"/>
          <w:sz w:val="28"/>
          <w:szCs w:val="28"/>
        </w:rPr>
        <w:t>Боргустанской</w:t>
      </w:r>
      <w:proofErr w:type="spellEnd"/>
      <w:r w:rsidRPr="00FC4998">
        <w:rPr>
          <w:rFonts w:ascii="Times New Roman" w:hAnsi="Times New Roman" w:cs="Times New Roman"/>
          <w:sz w:val="28"/>
          <w:szCs w:val="28"/>
        </w:rPr>
        <w:t xml:space="preserve"> он живёт совсем один, но мы часто приезжаем к нему проведать. Он очень любит общаться с</w:t>
      </w:r>
      <w:r>
        <w:rPr>
          <w:rFonts w:ascii="Times New Roman" w:hAnsi="Times New Roman" w:cs="Times New Roman"/>
          <w:sz w:val="28"/>
          <w:szCs w:val="28"/>
        </w:rPr>
        <w:t>о мной на любые темы, но только</w:t>
      </w:r>
      <w:r w:rsidRPr="00FC49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FC4998">
        <w:rPr>
          <w:rFonts w:ascii="Times New Roman" w:hAnsi="Times New Roman" w:cs="Times New Roman"/>
          <w:sz w:val="28"/>
          <w:szCs w:val="28"/>
        </w:rPr>
        <w:t xml:space="preserve">о войне. </w:t>
      </w:r>
    </w:p>
    <w:p w:rsidR="000B297D" w:rsidRPr="00FC4998" w:rsidRDefault="000B297D" w:rsidP="000B297D">
      <w:pPr>
        <w:pStyle w:val="a3"/>
        <w:rPr>
          <w:rFonts w:ascii="Times New Roman" w:hAnsi="Times New Roman" w:cs="Times New Roman"/>
          <w:sz w:val="28"/>
          <w:szCs w:val="28"/>
        </w:rPr>
      </w:pPr>
      <w:r w:rsidRPr="00FC4998">
        <w:rPr>
          <w:rFonts w:ascii="Times New Roman" w:hAnsi="Times New Roman" w:cs="Times New Roman"/>
          <w:sz w:val="28"/>
          <w:szCs w:val="28"/>
        </w:rPr>
        <w:t>Теперь я точно знаю, что война оставляет неизгладимый след в душах тех, кто её пережил. И мой прадедушка не исключение. Он не любит говорить о том времени, хотя частенько сам, скорее уже на подсознательном уровне, начинает разговор о войне. Короткие фразы, обрывки воспоминаний… Не потому что забывает, а потому что ему страшно вспоминать. Я не настаиваю… Просто внимательно слушаю и запоминаю всё, что удаётся услышать. Для меня самое главное, что рядовой Михаил Дмитриевич</w:t>
      </w:r>
      <w:r w:rsidRPr="00FC499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FC4998">
        <w:rPr>
          <w:rFonts w:ascii="Times New Roman" w:hAnsi="Times New Roman" w:cs="Times New Roman"/>
          <w:sz w:val="28"/>
          <w:szCs w:val="28"/>
        </w:rPr>
        <w:t>Харьков научил меня почти всему, что умеет сам. И то чувство, которое я испытываю, когда держу в руках его медаль «За Победу над Германией», для меня теперь тоже свято.</w:t>
      </w:r>
    </w:p>
    <w:p w:rsidR="000B297D" w:rsidRDefault="000B297D" w:rsidP="000B297D">
      <w:bookmarkStart w:id="0" w:name="_GoBack"/>
      <w:r w:rsidRPr="00FC4998">
        <w:rPr>
          <w:noProof/>
          <w:lang w:eastAsia="ru-RU"/>
        </w:rPr>
        <w:drawing>
          <wp:anchor distT="0" distB="0" distL="0" distR="0" simplePos="0" relativeHeight="251660288" behindDoc="1" locked="0" layoutInCell="1" allowOverlap="1" wp14:anchorId="38FB3C4C" wp14:editId="19450F12">
            <wp:simplePos x="0" y="0"/>
            <wp:positionH relativeFrom="margin">
              <wp:posOffset>1381125</wp:posOffset>
            </wp:positionH>
            <wp:positionV relativeFrom="paragraph">
              <wp:posOffset>138430</wp:posOffset>
            </wp:positionV>
            <wp:extent cx="2590800" cy="3511550"/>
            <wp:effectExtent l="0" t="0" r="0" b="0"/>
            <wp:wrapTight wrapText="bothSides">
              <wp:wrapPolygon edited="0">
                <wp:start x="0" y="0"/>
                <wp:lineTo x="0" y="21444"/>
                <wp:lineTo x="21441" y="21444"/>
                <wp:lineTo x="21441" y="0"/>
                <wp:lineTo x="0" y="0"/>
              </wp:wrapPolygon>
            </wp:wrapTight>
            <wp:docPr id="2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11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0B297D" w:rsidRPr="00716E17" w:rsidRDefault="000B297D" w:rsidP="000B297D"/>
    <w:p w:rsidR="00EA3728" w:rsidRDefault="00EA3728"/>
    <w:sectPr w:rsidR="00EA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F70"/>
    <w:rsid w:val="000B297D"/>
    <w:rsid w:val="005F3F70"/>
    <w:rsid w:val="00EA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CB4BC-C922-4F2A-AD94-99B5F4B5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97D"/>
    <w:pPr>
      <w:spacing w:after="0" w:line="24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0B297D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</cp:revision>
  <dcterms:created xsi:type="dcterms:W3CDTF">2020-04-23T11:28:00Z</dcterms:created>
  <dcterms:modified xsi:type="dcterms:W3CDTF">2020-04-23T11:29:00Z</dcterms:modified>
</cp:coreProperties>
</file>